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D3" w:rsidRPr="007103CE" w:rsidRDefault="00F45AD3" w:rsidP="00F45A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7103CE">
        <w:rPr>
          <w:rFonts w:ascii="Arial" w:eastAsia="Times New Roman" w:hAnsi="Arial" w:cs="Arial"/>
          <w:sz w:val="24"/>
          <w:szCs w:val="24"/>
          <w:u w:val="single"/>
        </w:rPr>
        <w:t xml:space="preserve">List of Webinars arranged by Plastic Technology Department (April 2020 </w:t>
      </w:r>
      <w:proofErr w:type="gramStart"/>
      <w:r w:rsidRPr="007103CE">
        <w:rPr>
          <w:rFonts w:ascii="Arial" w:eastAsia="Times New Roman" w:hAnsi="Arial" w:cs="Arial"/>
          <w:sz w:val="24"/>
          <w:szCs w:val="24"/>
          <w:u w:val="single"/>
        </w:rPr>
        <w:t xml:space="preserve">to  </w:t>
      </w:r>
      <w:r w:rsidR="00021FB3" w:rsidRPr="007103CE">
        <w:rPr>
          <w:rFonts w:ascii="Arial" w:eastAsia="Times New Roman" w:hAnsi="Arial" w:cs="Arial"/>
          <w:sz w:val="24"/>
          <w:szCs w:val="24"/>
          <w:u w:val="single"/>
        </w:rPr>
        <w:t>May</w:t>
      </w:r>
      <w:proofErr w:type="gramEnd"/>
      <w:r w:rsidR="007103CE" w:rsidRPr="007103CE">
        <w:rPr>
          <w:rFonts w:ascii="Arial" w:eastAsia="Times New Roman" w:hAnsi="Arial" w:cs="Arial"/>
          <w:sz w:val="24"/>
          <w:szCs w:val="24"/>
          <w:u w:val="single"/>
        </w:rPr>
        <w:t xml:space="preserve"> 2021</w:t>
      </w:r>
      <w:r w:rsidRPr="007103CE">
        <w:rPr>
          <w:rFonts w:ascii="Arial" w:eastAsia="Times New Roman" w:hAnsi="Arial" w:cs="Arial"/>
          <w:sz w:val="24"/>
          <w:szCs w:val="24"/>
          <w:u w:val="single"/>
        </w:rPr>
        <w:t>)</w:t>
      </w:r>
    </w:p>
    <w:p w:rsidR="00F45AD3" w:rsidRPr="007103CE" w:rsidRDefault="00F45AD3">
      <w:pPr>
        <w:rPr>
          <w:rFonts w:ascii="Arial" w:hAnsi="Arial" w:cs="Arial"/>
          <w:sz w:val="24"/>
          <w:szCs w:val="24"/>
        </w:rPr>
      </w:pPr>
    </w:p>
    <w:tbl>
      <w:tblPr>
        <w:tblW w:w="98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402"/>
        <w:gridCol w:w="7575"/>
      </w:tblGrid>
      <w:tr w:rsidR="0068679C" w:rsidRPr="007103CE" w:rsidTr="00004D5E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8679C" w:rsidRPr="007103CE" w:rsidRDefault="0068679C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8679C" w:rsidRPr="007103CE" w:rsidRDefault="0068679C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8679C" w:rsidRPr="007103CE" w:rsidRDefault="0068679C" w:rsidP="00004D5E">
            <w:pPr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Title of Webinar</w:t>
            </w:r>
          </w:p>
        </w:tc>
      </w:tr>
      <w:tr w:rsidR="00F45AD3" w:rsidRPr="007103CE" w:rsidTr="009D7B51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45AD3" w:rsidRPr="007103CE" w:rsidRDefault="00F45AD3" w:rsidP="00D304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9/5/2020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AD3" w:rsidRPr="007103CE" w:rsidRDefault="00F45AD3" w:rsidP="00004D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sz w:val="24"/>
                <w:szCs w:val="24"/>
              </w:rPr>
              <w:t>Hollow Manufacturing</w:t>
            </w:r>
          </w:p>
        </w:tc>
      </w:tr>
      <w:tr w:rsidR="00F45AD3" w:rsidRPr="007103CE" w:rsidTr="009D7B51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45AD3" w:rsidRPr="007103CE" w:rsidRDefault="00F45AD3" w:rsidP="00D304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12/5/2020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AD3" w:rsidRPr="007103CE" w:rsidRDefault="00F45AD3" w:rsidP="00004D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sz w:val="24"/>
                <w:szCs w:val="24"/>
              </w:rPr>
              <w:t>Essence of Six Sigma</w:t>
            </w:r>
          </w:p>
        </w:tc>
      </w:tr>
      <w:tr w:rsidR="00F45AD3" w:rsidRPr="007103CE" w:rsidTr="009D7B51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45AD3" w:rsidRPr="007103CE" w:rsidRDefault="00F45AD3" w:rsidP="00D304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14/5/2020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AD3" w:rsidRPr="007103CE" w:rsidRDefault="00F45AD3" w:rsidP="00004D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sz w:val="24"/>
                <w:szCs w:val="24"/>
              </w:rPr>
              <w:t>Basics of drying in processing</w:t>
            </w:r>
          </w:p>
        </w:tc>
      </w:tr>
      <w:tr w:rsidR="00F45AD3" w:rsidRPr="007103CE" w:rsidTr="009D7B51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45AD3" w:rsidRPr="007103CE" w:rsidRDefault="00F45AD3" w:rsidP="00D304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14/5/2020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AD3" w:rsidRPr="007103CE" w:rsidRDefault="00F45AD3" w:rsidP="00004D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sz w:val="24"/>
                <w:szCs w:val="24"/>
              </w:rPr>
              <w:t>Basics of Blending in plastic processing</w:t>
            </w:r>
          </w:p>
        </w:tc>
      </w:tr>
      <w:tr w:rsidR="00F45AD3" w:rsidRPr="007103CE" w:rsidTr="009D7B51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45AD3" w:rsidRPr="007103CE" w:rsidRDefault="00F45AD3" w:rsidP="00D304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19/5/2020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AD3" w:rsidRPr="007103CE" w:rsidRDefault="00F45AD3" w:rsidP="00004D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sz w:val="24"/>
                <w:szCs w:val="24"/>
              </w:rPr>
              <w:t xml:space="preserve">Color and additive </w:t>
            </w:r>
            <w:proofErr w:type="spellStart"/>
            <w:r w:rsidRPr="007103CE">
              <w:rPr>
                <w:rFonts w:ascii="Arial" w:eastAsia="Times New Roman" w:hAnsi="Arial" w:cs="Arial"/>
                <w:sz w:val="24"/>
                <w:szCs w:val="24"/>
              </w:rPr>
              <w:t>masterbatch</w:t>
            </w:r>
            <w:proofErr w:type="spellEnd"/>
          </w:p>
        </w:tc>
      </w:tr>
      <w:tr w:rsidR="00F45AD3" w:rsidRPr="007103CE" w:rsidTr="009D7B51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45AD3" w:rsidRPr="007103CE" w:rsidRDefault="00F45AD3" w:rsidP="00D304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21/5/2020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AD3" w:rsidRPr="007103CE" w:rsidRDefault="00F45AD3" w:rsidP="00004D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03CE">
              <w:rPr>
                <w:rFonts w:ascii="Arial" w:eastAsia="Times New Roman" w:hAnsi="Arial" w:cs="Arial"/>
                <w:sz w:val="24"/>
                <w:szCs w:val="24"/>
              </w:rPr>
              <w:t>Plasticating</w:t>
            </w:r>
            <w:proofErr w:type="spellEnd"/>
            <w:r w:rsidRPr="007103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03CE">
              <w:rPr>
                <w:rFonts w:ascii="Arial" w:eastAsia="Times New Roman" w:hAnsi="Arial" w:cs="Arial"/>
                <w:sz w:val="24"/>
                <w:szCs w:val="24"/>
              </w:rPr>
              <w:t>srews</w:t>
            </w:r>
            <w:proofErr w:type="spellEnd"/>
          </w:p>
        </w:tc>
      </w:tr>
      <w:tr w:rsidR="00F45AD3" w:rsidRPr="007103CE" w:rsidTr="009D7B51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45AD3" w:rsidRPr="007103CE" w:rsidRDefault="00F45AD3" w:rsidP="00D3043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23/5/2020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AD3" w:rsidRPr="007103CE" w:rsidRDefault="00F45AD3" w:rsidP="00004D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03CE">
              <w:rPr>
                <w:rFonts w:ascii="Arial" w:eastAsia="Times New Roman" w:hAnsi="Arial" w:cs="Arial"/>
                <w:sz w:val="24"/>
                <w:szCs w:val="24"/>
              </w:rPr>
              <w:t>Nanopolymers</w:t>
            </w:r>
            <w:proofErr w:type="spellEnd"/>
          </w:p>
        </w:tc>
      </w:tr>
      <w:tr w:rsidR="00F45AD3" w:rsidRPr="007103CE" w:rsidTr="004E670F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27/6/2020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AD3" w:rsidRPr="007103CE" w:rsidRDefault="00F45AD3" w:rsidP="00004D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sz w:val="24"/>
                <w:szCs w:val="24"/>
              </w:rPr>
              <w:t>Servo Robots in Plastic Technology</w:t>
            </w:r>
          </w:p>
        </w:tc>
      </w:tr>
      <w:tr w:rsidR="00F45AD3" w:rsidRPr="007103CE" w:rsidTr="00004D5E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09/07/2020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004D5E">
            <w:pPr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Basics of Compact Chillers and MTC &amp; its applications in Plastic Technology</w:t>
            </w:r>
          </w:p>
        </w:tc>
      </w:tr>
      <w:tr w:rsidR="00F45AD3" w:rsidRPr="007103CE" w:rsidTr="00004D5E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15/07/2020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004D5E">
            <w:pPr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Basics &amp; Applications of Dehumidifier Air Dryer</w:t>
            </w:r>
          </w:p>
        </w:tc>
      </w:tr>
      <w:tr w:rsidR="00F45AD3" w:rsidRPr="007103CE" w:rsidTr="00004D5E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29/07/2020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004D5E">
            <w:pPr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Conveyer Belt system in Plastic processing automation</w:t>
            </w:r>
          </w:p>
        </w:tc>
      </w:tr>
      <w:tr w:rsidR="00F45AD3" w:rsidRPr="007103CE" w:rsidTr="00004D5E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11/08/2020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004D5E">
            <w:pPr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Basics &amp; Applications of Blenders in Plastic Processing Advanced Technology</w:t>
            </w:r>
          </w:p>
        </w:tc>
      </w:tr>
      <w:tr w:rsidR="00F45AD3" w:rsidRPr="007103CE" w:rsidTr="00004D5E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24/08/2020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004D5E">
            <w:pPr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Basics of Granulator in Plastic Applications</w:t>
            </w:r>
          </w:p>
        </w:tc>
      </w:tr>
      <w:tr w:rsidR="00F45AD3" w:rsidRPr="007103CE" w:rsidTr="00004D5E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15/09/2020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AD3" w:rsidRPr="007103CE" w:rsidRDefault="00F45AD3" w:rsidP="00004D5E">
            <w:pPr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Basics of pneumatic conveying systems and its application in Plastic processing</w:t>
            </w:r>
          </w:p>
        </w:tc>
      </w:tr>
      <w:tr w:rsidR="00F45AD3" w:rsidRPr="007103CE" w:rsidTr="00004D5E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15/09/2020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AD3" w:rsidRPr="007103CE" w:rsidRDefault="00F45AD3" w:rsidP="00004D5E">
            <w:pPr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Basics of pneumatic conveying systems and its application in Plastic processing</w:t>
            </w:r>
          </w:p>
        </w:tc>
      </w:tr>
      <w:tr w:rsidR="00F45AD3" w:rsidRPr="007103CE" w:rsidTr="00004D5E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26/09/2020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004D5E">
            <w:pPr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Basics of Silo &amp; Silo feeding system &amp; applications in Polymer materials</w:t>
            </w:r>
          </w:p>
        </w:tc>
      </w:tr>
      <w:tr w:rsidR="00F45AD3" w:rsidRPr="007103CE" w:rsidTr="00004D5E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10/10/2020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004D5E">
            <w:pPr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Compounding line &amp; its Automation</w:t>
            </w:r>
          </w:p>
        </w:tc>
      </w:tr>
      <w:tr w:rsidR="00F45AD3" w:rsidRPr="007103CE" w:rsidTr="00004D5E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24/10/2020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5AD3" w:rsidRPr="007103CE" w:rsidRDefault="00F45AD3" w:rsidP="00004D5E">
            <w:pPr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PVC  pipes processing &amp; Mixing  Technology</w:t>
            </w:r>
          </w:p>
        </w:tc>
      </w:tr>
      <w:tr w:rsidR="00670821" w:rsidRPr="007103CE" w:rsidTr="00004D5E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0821" w:rsidRPr="007103CE" w:rsidRDefault="00670821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0821" w:rsidRPr="007103CE" w:rsidRDefault="00670821" w:rsidP="00D30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hAnsi="Arial" w:cs="Arial"/>
                <w:sz w:val="24"/>
                <w:szCs w:val="24"/>
              </w:rPr>
              <w:t>08/05/202</w:t>
            </w:r>
            <w:r w:rsidR="003003EB" w:rsidRPr="007103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0821" w:rsidRPr="007103CE" w:rsidRDefault="00670821" w:rsidP="00004D5E">
            <w:pPr>
              <w:rPr>
                <w:rFonts w:ascii="Arial" w:hAnsi="Arial" w:cs="Arial"/>
                <w:sz w:val="24"/>
                <w:szCs w:val="24"/>
              </w:rPr>
            </w:pPr>
            <w:r w:rsidRPr="007103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“</w:t>
            </w:r>
            <w:r w:rsidRPr="007103CE">
              <w:rPr>
                <w:rFonts w:ascii="Arial" w:eastAsia="Times New Roman" w:hAnsi="Arial" w:cs="Arial"/>
                <w:bCs/>
                <w:sz w:val="24"/>
                <w:szCs w:val="24"/>
              </w:rPr>
              <w:t>Applied IELTS</w:t>
            </w:r>
            <w:r w:rsidRPr="007103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” </w:t>
            </w:r>
            <w:r w:rsidRPr="007103CE">
              <w:rPr>
                <w:rFonts w:ascii="Arial" w:eastAsia="Times New Roman" w:hAnsi="Arial" w:cs="Arial"/>
                <w:sz w:val="24"/>
                <w:szCs w:val="24"/>
              </w:rPr>
              <w:t xml:space="preserve">by Dr. </w:t>
            </w:r>
            <w:proofErr w:type="spellStart"/>
            <w:r w:rsidRPr="007103CE">
              <w:rPr>
                <w:rFonts w:ascii="Arial" w:eastAsia="Times New Roman" w:hAnsi="Arial" w:cs="Arial"/>
                <w:sz w:val="24"/>
                <w:szCs w:val="24"/>
              </w:rPr>
              <w:t>Prabha</w:t>
            </w:r>
            <w:proofErr w:type="spellEnd"/>
            <w:r w:rsidRPr="007103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03CE">
              <w:rPr>
                <w:rFonts w:ascii="Arial" w:eastAsia="Times New Roman" w:hAnsi="Arial" w:cs="Arial"/>
                <w:sz w:val="24"/>
                <w:szCs w:val="24"/>
              </w:rPr>
              <w:t>Soni</w:t>
            </w:r>
            <w:proofErr w:type="spellEnd"/>
          </w:p>
        </w:tc>
      </w:tr>
    </w:tbl>
    <w:p w:rsidR="0068679C" w:rsidRPr="007103CE" w:rsidRDefault="0068679C">
      <w:pPr>
        <w:rPr>
          <w:rFonts w:ascii="Arial" w:hAnsi="Arial" w:cs="Arial"/>
          <w:sz w:val="24"/>
          <w:szCs w:val="24"/>
        </w:rPr>
      </w:pPr>
    </w:p>
    <w:p w:rsidR="0068679C" w:rsidRPr="007103CE" w:rsidRDefault="0068679C">
      <w:pPr>
        <w:rPr>
          <w:rFonts w:ascii="Arial" w:hAnsi="Arial" w:cs="Arial"/>
          <w:sz w:val="24"/>
          <w:szCs w:val="24"/>
        </w:rPr>
      </w:pPr>
    </w:p>
    <w:sectPr w:rsidR="0068679C" w:rsidRPr="0071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8679C"/>
    <w:rsid w:val="00021FB3"/>
    <w:rsid w:val="003003EB"/>
    <w:rsid w:val="00670821"/>
    <w:rsid w:val="0068679C"/>
    <w:rsid w:val="007103CE"/>
    <w:rsid w:val="00D30431"/>
    <w:rsid w:val="00F4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FAB7-BE76-494C-84A1-AE71CB25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2021-07-26T09:21:00Z</dcterms:created>
  <dcterms:modified xsi:type="dcterms:W3CDTF">2021-07-26T09:47:00Z</dcterms:modified>
</cp:coreProperties>
</file>